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B0D" w:rsidRDefault="00DE24A0" w:rsidP="00DE24A0">
      <w:pPr>
        <w:pStyle w:val="Heading1"/>
      </w:pPr>
      <w:r>
        <w:t>STOP PRESS ANNO</w:t>
      </w:r>
      <w:r w:rsidR="00A03C15">
        <w:t>UNCEMENT</w:t>
      </w:r>
    </w:p>
    <w:p w:rsidR="00A03C15" w:rsidRDefault="00A03C15" w:rsidP="00DE24A0">
      <w:pPr>
        <w:pStyle w:val="Heading1"/>
      </w:pPr>
    </w:p>
    <w:p w:rsidR="00A03C15" w:rsidRDefault="00A03C15" w:rsidP="00DE24A0">
      <w:pPr>
        <w:pStyle w:val="Heading1"/>
      </w:pPr>
      <w:proofErr w:type="gramStart"/>
      <w:r>
        <w:t>From the BFI….</w:t>
      </w:r>
      <w:proofErr w:type="gramEnd"/>
    </w:p>
    <w:p w:rsidR="00A03C15" w:rsidRDefault="00A03C15"/>
    <w:p w:rsidR="00A03C15" w:rsidRDefault="00A03C15" w:rsidP="00DE24A0">
      <w:pPr>
        <w:pStyle w:val="Heading2"/>
      </w:pPr>
      <w:r>
        <w:t xml:space="preserve">From Child Star to Transnational Film Director: A Retrospective of the work of </w:t>
      </w:r>
      <w:proofErr w:type="spellStart"/>
      <w:r>
        <w:t>Iciar</w:t>
      </w:r>
      <w:proofErr w:type="spellEnd"/>
      <w:r>
        <w:t xml:space="preserve"> </w:t>
      </w:r>
      <w:proofErr w:type="spellStart"/>
      <w:r>
        <w:t>Bollain</w:t>
      </w:r>
      <w:proofErr w:type="spellEnd"/>
      <w:r>
        <w:t>: an A Level Spanish Study Day</w:t>
      </w:r>
    </w:p>
    <w:p w:rsidR="00A03C15" w:rsidRDefault="00A03C15" w:rsidP="00A03C15"/>
    <w:p w:rsidR="00A03C15" w:rsidRPr="00DE24A0" w:rsidRDefault="00A03C15" w:rsidP="00A03C15">
      <w:pPr>
        <w:rPr>
          <w:b/>
          <w:i/>
        </w:rPr>
      </w:pPr>
      <w:r w:rsidRPr="00DE24A0">
        <w:rPr>
          <w:b/>
          <w:i/>
        </w:rPr>
        <w:t xml:space="preserve">Exciting up-date: </w:t>
      </w:r>
      <w:proofErr w:type="spellStart"/>
      <w:r w:rsidRPr="00DE24A0">
        <w:rPr>
          <w:b/>
          <w:i/>
        </w:rPr>
        <w:t>Iciar</w:t>
      </w:r>
      <w:proofErr w:type="spellEnd"/>
      <w:r w:rsidRPr="00DE24A0">
        <w:rPr>
          <w:b/>
          <w:i/>
        </w:rPr>
        <w:t xml:space="preserve"> </w:t>
      </w:r>
      <w:proofErr w:type="spellStart"/>
      <w:r w:rsidRPr="00DE24A0">
        <w:rPr>
          <w:b/>
          <w:i/>
        </w:rPr>
        <w:t>Bollain</w:t>
      </w:r>
      <w:proofErr w:type="spellEnd"/>
      <w:r w:rsidRPr="00DE24A0">
        <w:rPr>
          <w:b/>
          <w:i/>
        </w:rPr>
        <w:t xml:space="preserve"> will be able to attend in the afternoon to talk about her work on stage and take Q+A form students.</w:t>
      </w:r>
    </w:p>
    <w:p w:rsidR="00A03C15" w:rsidRDefault="00A03C15" w:rsidP="00A03C15"/>
    <w:p w:rsidR="00A03C15" w:rsidRDefault="00A03C15" w:rsidP="00A03C15">
      <w:r>
        <w:t>Fri 20 Jan 2017 10:30 – 15:45</w:t>
      </w:r>
    </w:p>
    <w:p w:rsidR="00A03C15" w:rsidRDefault="00A03C15" w:rsidP="00A03C15">
      <w:r>
        <w:t xml:space="preserve"> NFT1, BFI Southbank</w:t>
      </w:r>
    </w:p>
    <w:p w:rsidR="00A03C15" w:rsidRDefault="00A03C15" w:rsidP="00A03C15"/>
    <w:p w:rsidR="00A03C15" w:rsidRDefault="00A03C15" w:rsidP="00A03C15">
      <w:r>
        <w:t xml:space="preserve">This event is intended for teachers and students only. </w:t>
      </w:r>
    </w:p>
    <w:p w:rsidR="00A03C15" w:rsidRDefault="00A03C15" w:rsidP="00A03C15"/>
    <w:p w:rsidR="00A03C15" w:rsidRDefault="00A03C15" w:rsidP="00A03C15">
      <w:r>
        <w:t xml:space="preserve">This study day, supported financially by the </w:t>
      </w:r>
      <w:proofErr w:type="spellStart"/>
      <w:r>
        <w:t>Leverhulme</w:t>
      </w:r>
      <w:proofErr w:type="spellEnd"/>
      <w:r>
        <w:t xml:space="preserve"> Trust, is a unique and ideal introduction to the child-star cum director, </w:t>
      </w:r>
      <w:proofErr w:type="spellStart"/>
      <w:r>
        <w:t>Icíar</w:t>
      </w:r>
      <w:proofErr w:type="spellEnd"/>
      <w:r>
        <w:t xml:space="preserve"> </w:t>
      </w:r>
      <w:proofErr w:type="spellStart"/>
      <w:r>
        <w:t>Bollaín</w:t>
      </w:r>
      <w:proofErr w:type="spellEnd"/>
      <w:r>
        <w:t xml:space="preserve">, whose film, </w:t>
      </w:r>
      <w:proofErr w:type="spellStart"/>
      <w:r>
        <w:t>También</w:t>
      </w:r>
      <w:proofErr w:type="spellEnd"/>
      <w:r>
        <w:t xml:space="preserve"> la </w:t>
      </w:r>
      <w:proofErr w:type="spellStart"/>
      <w:r>
        <w:t>lluvia</w:t>
      </w:r>
      <w:proofErr w:type="spellEnd"/>
      <w:r>
        <w:t xml:space="preserve">, is a set text in the new A Level specifications and will feature in depth during this event. The morning session will explore her films: from her early work as a child star in films such as El sur, to later films which treat the theme of immigration such as Flores de </w:t>
      </w:r>
      <w:proofErr w:type="spellStart"/>
      <w:r>
        <w:t>otro</w:t>
      </w:r>
      <w:proofErr w:type="spellEnd"/>
      <w:r>
        <w:t xml:space="preserve"> </w:t>
      </w:r>
      <w:proofErr w:type="spellStart"/>
      <w:r>
        <w:t>mundo</w:t>
      </w:r>
      <w:proofErr w:type="spellEnd"/>
      <w:r>
        <w:t xml:space="preserve"> and </w:t>
      </w:r>
      <w:proofErr w:type="spellStart"/>
      <w:r>
        <w:t>En</w:t>
      </w:r>
      <w:proofErr w:type="spellEnd"/>
      <w:r>
        <w:t xml:space="preserve"> </w:t>
      </w:r>
      <w:proofErr w:type="spellStart"/>
      <w:r>
        <w:t>tierra</w:t>
      </w:r>
      <w:proofErr w:type="spellEnd"/>
      <w:r>
        <w:t xml:space="preserve"> </w:t>
      </w:r>
      <w:proofErr w:type="spellStart"/>
      <w:r>
        <w:t>extraña</w:t>
      </w:r>
      <w:proofErr w:type="spellEnd"/>
      <w:r>
        <w:t xml:space="preserve"> or domestic violence as in </w:t>
      </w:r>
      <w:proofErr w:type="spellStart"/>
      <w:r>
        <w:t>Te</w:t>
      </w:r>
      <w:proofErr w:type="spellEnd"/>
      <w:r>
        <w:t xml:space="preserve"> </w:t>
      </w:r>
      <w:proofErr w:type="spellStart"/>
      <w:r>
        <w:t>doy</w:t>
      </w:r>
      <w:proofErr w:type="spellEnd"/>
      <w:r>
        <w:t xml:space="preserve"> </w:t>
      </w:r>
      <w:proofErr w:type="spellStart"/>
      <w:r>
        <w:t>mis</w:t>
      </w:r>
      <w:proofErr w:type="spellEnd"/>
      <w:r>
        <w:t xml:space="preserve"> </w:t>
      </w:r>
      <w:proofErr w:type="spellStart"/>
      <w:r>
        <w:t>ojos</w:t>
      </w:r>
      <w:proofErr w:type="spellEnd"/>
      <w:r>
        <w:t xml:space="preserve"> and child protection in her short film </w:t>
      </w:r>
      <w:proofErr w:type="spellStart"/>
      <w:r>
        <w:t>Aldeas</w:t>
      </w:r>
      <w:proofErr w:type="spellEnd"/>
      <w:r>
        <w:t xml:space="preserve"> </w:t>
      </w:r>
      <w:proofErr w:type="spellStart"/>
      <w:r>
        <w:t>infantiles</w:t>
      </w:r>
      <w:proofErr w:type="spellEnd"/>
      <w:r>
        <w:t xml:space="preserve"> as a way to segue into a screening in the afternoon of her politically-committed work, </w:t>
      </w:r>
      <w:proofErr w:type="spellStart"/>
      <w:r>
        <w:t>Tambiíen</w:t>
      </w:r>
      <w:proofErr w:type="spellEnd"/>
      <w:r>
        <w:t xml:space="preserve"> la </w:t>
      </w:r>
      <w:proofErr w:type="spellStart"/>
      <w:r>
        <w:t>lluvia</w:t>
      </w:r>
      <w:proofErr w:type="spellEnd"/>
      <w:r>
        <w:t>, where we will pick up the themes introduced in the morning session in a discussion about the film. We will focus on themes of childhood, memory and belonging while tracing how a child star became an internationally-renowned director. A resource pack will be available on the day.</w:t>
      </w:r>
    </w:p>
    <w:p w:rsidR="00A03C15" w:rsidRDefault="00A03C15" w:rsidP="00A03C15"/>
    <w:p w:rsidR="00A03C15" w:rsidRDefault="00A03C15" w:rsidP="00A03C15">
      <w:r>
        <w:t xml:space="preserve">Led by </w:t>
      </w:r>
      <w:proofErr w:type="spellStart"/>
      <w:r>
        <w:t>Dr.</w:t>
      </w:r>
      <w:proofErr w:type="spellEnd"/>
      <w:r>
        <w:t xml:space="preserve"> Sarah Wright, Reader, department of Hispanic Studies, Royal Holloway, University of London and </w:t>
      </w:r>
      <w:proofErr w:type="spellStart"/>
      <w:r>
        <w:t>Dr.</w:t>
      </w:r>
      <w:proofErr w:type="spellEnd"/>
      <w:r>
        <w:t xml:space="preserve"> Lidia </w:t>
      </w:r>
      <w:proofErr w:type="spellStart"/>
      <w:r>
        <w:t>Merás</w:t>
      </w:r>
      <w:proofErr w:type="spellEnd"/>
      <w:r>
        <w:t xml:space="preserve">, visiting researcher at Royal Holloway University of London and </w:t>
      </w:r>
      <w:proofErr w:type="spellStart"/>
      <w:r>
        <w:t>Universitat</w:t>
      </w:r>
      <w:proofErr w:type="spellEnd"/>
      <w:r>
        <w:t xml:space="preserve"> </w:t>
      </w:r>
      <w:proofErr w:type="spellStart"/>
      <w:r>
        <w:t>Pompeu</w:t>
      </w:r>
      <w:proofErr w:type="spellEnd"/>
      <w:r>
        <w:t xml:space="preserve"> </w:t>
      </w:r>
      <w:proofErr w:type="spellStart"/>
      <w:r>
        <w:t>Fabra</w:t>
      </w:r>
      <w:proofErr w:type="spellEnd"/>
      <w:r>
        <w:t xml:space="preserve">, Barcelona </w:t>
      </w:r>
    </w:p>
    <w:p w:rsidR="00A03C15" w:rsidRDefault="00A03C15" w:rsidP="00A03C15"/>
    <w:p w:rsidR="00A03C15" w:rsidRDefault="00A03C15" w:rsidP="00A03C15">
      <w:r>
        <w:t xml:space="preserve">A Level Spanish </w:t>
      </w:r>
    </w:p>
    <w:p w:rsidR="00A03C15" w:rsidRDefault="00A03C15" w:rsidP="00A03C15"/>
    <w:p w:rsidR="00A03C15" w:rsidRDefault="00A03C15" w:rsidP="00A03C15">
      <w:r>
        <w:t xml:space="preserve">£10 per student; £1 per adult accompanying every 5 students; for any additional adult the student rate applies. </w:t>
      </w:r>
      <w:proofErr w:type="gramStart"/>
      <w:r>
        <w:t>£40 for teachers attending without students.</w:t>
      </w:r>
      <w:proofErr w:type="gramEnd"/>
      <w:r>
        <w:t xml:space="preserve"> </w:t>
      </w:r>
    </w:p>
    <w:p w:rsidR="00A03C15" w:rsidRDefault="00A03C15" w:rsidP="00A03C15"/>
    <w:p w:rsidR="00A03C15" w:rsidRDefault="00A03C15" w:rsidP="00A03C15">
      <w:r>
        <w:t xml:space="preserve">Please note that schools should provide their own packed lunches. </w:t>
      </w:r>
    </w:p>
    <w:p w:rsidR="00DE24A0" w:rsidRDefault="00DE24A0" w:rsidP="00A03C15">
      <w:pPr>
        <w:rPr>
          <w:b/>
        </w:rPr>
      </w:pPr>
    </w:p>
    <w:p w:rsidR="00A03C15" w:rsidRPr="00DE24A0" w:rsidRDefault="00A03C15" w:rsidP="00A03C15">
      <w:pPr>
        <w:rPr>
          <w:b/>
        </w:rPr>
      </w:pPr>
      <w:bookmarkStart w:id="0" w:name="_GoBack"/>
      <w:bookmarkEnd w:id="0"/>
      <w:r w:rsidRPr="00DE24A0">
        <w:rPr>
          <w:b/>
        </w:rPr>
        <w:t xml:space="preserve">How to Book </w:t>
      </w:r>
    </w:p>
    <w:p w:rsidR="00A03C15" w:rsidRDefault="00A03C15" w:rsidP="00A03C15">
      <w:proofErr w:type="gramStart"/>
      <w:r>
        <w:t>First phone to check availability.</w:t>
      </w:r>
      <w:proofErr w:type="gramEnd"/>
      <w:r>
        <w:t xml:space="preserve"> Call 020 7815 1329 Monday-Wednesday or 020 7849 4451 Thursday-Friday. Then either book by phone using credit/debit cards only OR book by post by downloading the booking form and sending it with a cheque made payable to ‘British Film Institute’ or card details to: School Bookings, BFI Education, Belvedere Road, South Bank, London, SE1 8XT.</w:t>
      </w:r>
    </w:p>
    <w:p w:rsidR="00A03C15" w:rsidRDefault="00A03C15" w:rsidP="00A03C15"/>
    <w:p w:rsidR="00A03C15" w:rsidRDefault="00A03C15" w:rsidP="00A03C15">
      <w:r>
        <w:t xml:space="preserve">Booking form: </w:t>
      </w:r>
      <w:r w:rsidRPr="00A03C15">
        <w:t>http://www.bfi.org.uk/sites/bfi.org.uk/files/downloads/bfi-booking-form-southbank-study-days-and-insets-2015-08-14.pdf</w:t>
      </w:r>
      <w:r>
        <w:t xml:space="preserve">  </w:t>
      </w:r>
    </w:p>
    <w:p w:rsidR="00A03C15" w:rsidRDefault="00A03C15" w:rsidP="00A03C15"/>
    <w:p w:rsidR="00A03C15" w:rsidRDefault="00A03C15" w:rsidP="00A03C15">
      <w:r>
        <w:t>Please refer to our frequently asked questions before contacting our Education team, as these may help answer your queries.</w:t>
      </w:r>
    </w:p>
    <w:sectPr w:rsidR="00A03C15">
      <w:footerReference w:type="default" r:id="rId7"/>
      <w:footerReference w:type="first" r:id="rId8"/>
      <w:type w:val="continuous"/>
      <w:pgSz w:w="11906" w:h="16838" w:code="9"/>
      <w:pgMar w:top="720" w:right="1109" w:bottom="1440" w:left="1440" w:header="432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8E5" w:rsidRDefault="002208E5">
      <w:r>
        <w:separator/>
      </w:r>
    </w:p>
  </w:endnote>
  <w:endnote w:type="continuationSeparator" w:id="0">
    <w:p w:rsidR="002208E5" w:rsidRDefault="0022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B0D" w:rsidRDefault="00667B0D">
    <w:pPr>
      <w:pStyle w:val="Footer"/>
      <w:jc w:val="center"/>
      <w:rPr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 w:rsidR="00771813"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B0D" w:rsidRDefault="00667B0D">
    <w:pPr>
      <w:pStyle w:val="Footer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\p </w:instrText>
    </w:r>
    <w:r>
      <w:rPr>
        <w:snapToGrid w:val="0"/>
        <w:sz w:val="16"/>
      </w:rPr>
      <w:fldChar w:fldCharType="separate"/>
    </w:r>
    <w:r w:rsidR="00771813">
      <w:rPr>
        <w:noProof/>
        <w:snapToGrid w:val="0"/>
        <w:sz w:val="16"/>
      </w:rPr>
      <w:t>J:\My Documents\hemwork\all restored\london branch\Jan 2017\STOP PRESS ANNOUNCEMENTS.docx</w:t>
    </w:r>
    <w:r>
      <w:rPr>
        <w:snapToGrid w:val="0"/>
        <w:sz w:val="16"/>
      </w:rPr>
      <w:fldChar w:fldCharType="end"/>
    </w:r>
    <w:r w:rsidR="00CD2C79">
      <w:rPr>
        <w:snapToGrid w:val="0"/>
        <w:sz w:val="16"/>
      </w:rPr>
      <w:t xml:space="preserve">  </w:t>
    </w:r>
    <w:r>
      <w:rPr>
        <w:snapToGrid w:val="0"/>
        <w:sz w:val="16"/>
      </w:rPr>
      <w:t xml:space="preserve">   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SAVEDATE \@ "d-MMM-yy" \* MERGEFORMAT </w:instrText>
    </w:r>
    <w:r>
      <w:rPr>
        <w:snapToGrid w:val="0"/>
        <w:sz w:val="16"/>
      </w:rPr>
      <w:fldChar w:fldCharType="separate"/>
    </w:r>
    <w:r w:rsidR="00771813">
      <w:rPr>
        <w:noProof/>
        <w:snapToGrid w:val="0"/>
        <w:sz w:val="16"/>
      </w:rPr>
      <w:t>13-Jan-17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8E5" w:rsidRDefault="002208E5">
      <w:r>
        <w:separator/>
      </w:r>
    </w:p>
  </w:footnote>
  <w:footnote w:type="continuationSeparator" w:id="0">
    <w:p w:rsidR="002208E5" w:rsidRDefault="002208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C15"/>
    <w:rsid w:val="00024663"/>
    <w:rsid w:val="002208E5"/>
    <w:rsid w:val="002F10FB"/>
    <w:rsid w:val="00667B0D"/>
    <w:rsid w:val="00771813"/>
    <w:rsid w:val="00925B47"/>
    <w:rsid w:val="00A03C15"/>
    <w:rsid w:val="00CD2C79"/>
    <w:rsid w:val="00D1276F"/>
    <w:rsid w:val="00D32972"/>
    <w:rsid w:val="00DE24A0"/>
    <w:rsid w:val="00E4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120"/>
      <w:jc w:val="center"/>
      <w:outlineLvl w:val="0"/>
    </w:pPr>
    <w:rPr>
      <w:rFonts w:ascii="Arial" w:hAnsi="Arial"/>
      <w:b/>
      <w:kern w:val="30"/>
      <w:sz w:val="30"/>
    </w:rPr>
  </w:style>
  <w:style w:type="paragraph" w:styleId="Heading2">
    <w:name w:val="heading 2"/>
    <w:basedOn w:val="Heading1"/>
    <w:next w:val="Normal"/>
    <w:qFormat/>
    <w:pPr>
      <w:jc w:val="left"/>
      <w:outlineLvl w:val="1"/>
    </w:pPr>
    <w:rPr>
      <w:sz w:val="24"/>
    </w:rPr>
  </w:style>
  <w:style w:type="paragraph" w:styleId="Heading3">
    <w:name w:val="heading 3"/>
    <w:basedOn w:val="Heading2"/>
    <w:next w:val="Normal"/>
    <w:qFormat/>
    <w:pPr>
      <w:outlineLvl w:val="2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120"/>
      <w:jc w:val="center"/>
      <w:outlineLvl w:val="0"/>
    </w:pPr>
    <w:rPr>
      <w:rFonts w:ascii="Arial" w:hAnsi="Arial"/>
      <w:b/>
      <w:kern w:val="30"/>
      <w:sz w:val="30"/>
    </w:rPr>
  </w:style>
  <w:style w:type="paragraph" w:styleId="Heading2">
    <w:name w:val="heading 2"/>
    <w:basedOn w:val="Heading1"/>
    <w:next w:val="Normal"/>
    <w:qFormat/>
    <w:pPr>
      <w:jc w:val="left"/>
      <w:outlineLvl w:val="1"/>
    </w:pPr>
    <w:rPr>
      <w:sz w:val="24"/>
    </w:rPr>
  </w:style>
  <w:style w:type="paragraph" w:styleId="Heading3">
    <w:name w:val="heading 3"/>
    <w:basedOn w:val="Heading2"/>
    <w:next w:val="Normal"/>
    <w:qFormat/>
    <w:pPr>
      <w:outlineLvl w:val="2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4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8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97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30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12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969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007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577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577857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5454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49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8974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53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6802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7908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061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6846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80850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45442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66663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487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74751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8958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53706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245731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039041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004294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39055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4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40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6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04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99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31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0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2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86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41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27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Helen</cp:lastModifiedBy>
  <cp:revision>4</cp:revision>
  <cp:lastPrinted>2017-01-13T23:15:00Z</cp:lastPrinted>
  <dcterms:created xsi:type="dcterms:W3CDTF">2017-01-13T18:43:00Z</dcterms:created>
  <dcterms:modified xsi:type="dcterms:W3CDTF">2017-01-13T23:58:00Z</dcterms:modified>
</cp:coreProperties>
</file>